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79C" w:rsidRDefault="00F6779C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5 Основы бережл пр-в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9C" w:rsidRDefault="00F6779C">
      <w:r>
        <w:br w:type="page"/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F6779C" w:rsidRPr="00F6779C" w:rsidRDefault="00F6779C" w:rsidP="00F6779C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F6779C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разработана на основе: </w:t>
      </w:r>
    </w:p>
    <w:p w:rsidR="00F6779C" w:rsidRPr="00F6779C" w:rsidRDefault="00F6779C" w:rsidP="00F6779C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6779C" w:rsidRPr="00F6779C" w:rsidRDefault="00F6779C" w:rsidP="00F6779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F6779C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F6779C">
        <w:rPr>
          <w:rFonts w:ascii="Times New Roman" w:hAnsi="Times New Roman" w:cs="Times New Roman"/>
          <w:color w:val="000000" w:themeColor="text1"/>
          <w:sz w:val="26"/>
          <w:szCs w:val="26"/>
        </w:rPr>
        <w:t>, входит в УГС 15.00.00 Машиностроение;</w:t>
      </w:r>
    </w:p>
    <w:p w:rsidR="00F6779C" w:rsidRPr="00F6779C" w:rsidRDefault="00F6779C" w:rsidP="00F677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6779C" w:rsidRPr="00F6779C" w:rsidRDefault="00F6779C" w:rsidP="00F677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F6779C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F6779C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F6779C">
        <w:rPr>
          <w:rFonts w:ascii="Times New Roman" w:hAnsi="Times New Roman" w:cs="Times New Roman"/>
          <w:sz w:val="26"/>
          <w:szCs w:val="26"/>
        </w:rPr>
        <w:t>г.;</w:t>
      </w:r>
    </w:p>
    <w:p w:rsidR="00F6779C" w:rsidRPr="00F6779C" w:rsidRDefault="00F6779C" w:rsidP="00F677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779C" w:rsidRPr="00F6779C" w:rsidRDefault="00F6779C" w:rsidP="00F6779C">
      <w:pPr>
        <w:spacing w:after="0" w:line="240" w:lineRule="auto"/>
        <w:ind w:firstLine="567"/>
        <w:jc w:val="both"/>
        <w:rPr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F6779C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F6779C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F6779C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6779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6779C" w:rsidRPr="00F6779C" w:rsidRDefault="00F6779C" w:rsidP="00F677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6779C" w:rsidRPr="00F6779C" w:rsidRDefault="00F6779C" w:rsidP="00F677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779C" w:rsidRPr="00F6779C" w:rsidRDefault="00F6779C" w:rsidP="00F6779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779C" w:rsidRPr="00F6779C" w:rsidRDefault="00F6779C" w:rsidP="00F6779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6779C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6779C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F6779C" w:rsidRPr="00F6779C" w:rsidRDefault="00F6779C" w:rsidP="00F6779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ab/>
      </w:r>
      <w:r w:rsidRPr="00F6779C">
        <w:rPr>
          <w:rFonts w:ascii="Times New Roman" w:hAnsi="Times New Roman" w:cs="Times New Roman"/>
          <w:sz w:val="26"/>
          <w:szCs w:val="26"/>
        </w:rPr>
        <w:tab/>
      </w:r>
      <w:r w:rsidRPr="00F6779C">
        <w:rPr>
          <w:rFonts w:ascii="Times New Roman" w:hAnsi="Times New Roman" w:cs="Times New Roman"/>
          <w:sz w:val="26"/>
          <w:szCs w:val="26"/>
        </w:rPr>
        <w:tab/>
      </w: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779C" w:rsidRPr="00F6779C" w:rsidRDefault="00F6779C" w:rsidP="00F6779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779C" w:rsidRPr="00F6779C" w:rsidRDefault="00F6779C" w:rsidP="00F6779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F6779C" w:rsidRPr="00F6779C" w:rsidTr="00F6779C">
        <w:tc>
          <w:tcPr>
            <w:tcW w:w="7668" w:type="dxa"/>
            <w:shd w:val="clear" w:color="auto" w:fill="auto"/>
          </w:tcPr>
          <w:p w:rsidR="00F6779C" w:rsidRPr="00F6779C" w:rsidRDefault="00F6779C" w:rsidP="00F6779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6779C" w:rsidRPr="00F6779C" w:rsidRDefault="00F6779C" w:rsidP="00F6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F6779C" w:rsidRPr="00F6779C" w:rsidTr="00F6779C">
        <w:tc>
          <w:tcPr>
            <w:tcW w:w="7668" w:type="dxa"/>
            <w:shd w:val="clear" w:color="auto" w:fill="auto"/>
          </w:tcPr>
          <w:p w:rsidR="00F6779C" w:rsidRPr="00F6779C" w:rsidRDefault="00F6779C" w:rsidP="00F6779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6779C" w:rsidRPr="00F6779C" w:rsidRDefault="00F6779C" w:rsidP="00F6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6779C" w:rsidRPr="00F6779C" w:rsidTr="00F6779C">
        <w:tc>
          <w:tcPr>
            <w:tcW w:w="7668" w:type="dxa"/>
            <w:shd w:val="clear" w:color="auto" w:fill="auto"/>
          </w:tcPr>
          <w:p w:rsidR="00F6779C" w:rsidRPr="00F6779C" w:rsidRDefault="00F6779C" w:rsidP="00F6779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F6779C" w:rsidRPr="00F6779C" w:rsidRDefault="00F6779C" w:rsidP="00F6779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6779C" w:rsidRPr="00F6779C" w:rsidRDefault="00F6779C" w:rsidP="00F6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6779C" w:rsidRPr="00F6779C" w:rsidTr="00F6779C">
        <w:trPr>
          <w:trHeight w:val="670"/>
        </w:trPr>
        <w:tc>
          <w:tcPr>
            <w:tcW w:w="7668" w:type="dxa"/>
            <w:shd w:val="clear" w:color="auto" w:fill="auto"/>
          </w:tcPr>
          <w:p w:rsidR="00F6779C" w:rsidRPr="00F6779C" w:rsidRDefault="00F6779C" w:rsidP="00F6779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F6779C" w:rsidRPr="00F6779C" w:rsidRDefault="00F6779C" w:rsidP="00F6779C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6779C" w:rsidRPr="00F6779C" w:rsidRDefault="00F6779C" w:rsidP="00F6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F6779C" w:rsidRPr="00F6779C" w:rsidRDefault="00F6779C" w:rsidP="00F6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779C" w:rsidRPr="00F6779C" w:rsidTr="00F6779C">
        <w:tc>
          <w:tcPr>
            <w:tcW w:w="7668" w:type="dxa"/>
            <w:shd w:val="clear" w:color="auto" w:fill="auto"/>
          </w:tcPr>
          <w:p w:rsidR="00F6779C" w:rsidRPr="00F6779C" w:rsidRDefault="00F6779C" w:rsidP="00F6779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F6779C" w:rsidRPr="00F6779C" w:rsidRDefault="00F6779C" w:rsidP="00F6779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F6779C" w:rsidRPr="00F6779C" w:rsidRDefault="00F6779C" w:rsidP="00F67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F6779C" w:rsidRPr="00F6779C" w:rsidRDefault="00F6779C" w:rsidP="00F677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6779C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F6779C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t>Основы бережливого производства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F6779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677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6779C" w:rsidRPr="00F6779C" w:rsidRDefault="00F6779C" w:rsidP="00F677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779C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6779C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F6779C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F6779C" w:rsidRPr="00F6779C" w:rsidRDefault="00F6779C" w:rsidP="00F677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6779C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Pr="00F6779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6779C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6779C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6779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6779C" w:rsidRPr="00F6779C" w:rsidRDefault="00F6779C" w:rsidP="00F6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779C" w:rsidRPr="00F6779C" w:rsidRDefault="00F6779C" w:rsidP="00F6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779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6779C" w:rsidRPr="00F6779C" w:rsidRDefault="00F6779C" w:rsidP="00F6779C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>Учебная дисциплина СГ.05</w:t>
      </w:r>
      <w:r w:rsidRPr="00F677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6779C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Pr="00F6779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Pr="00F6779C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</w:p>
    <w:p w:rsidR="00F6779C" w:rsidRPr="00F6779C" w:rsidRDefault="00F6779C" w:rsidP="00F6779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79C">
        <w:rPr>
          <w:rFonts w:ascii="Times New Roman" w:hAnsi="Times New Roman" w:cs="Times New Roman"/>
          <w:sz w:val="26"/>
          <w:szCs w:val="26"/>
        </w:rPr>
        <w:t>Особое</w:t>
      </w:r>
      <w:r w:rsidRPr="00F6779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значение</w:t>
      </w:r>
      <w:r w:rsidRPr="00F6779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дисциплина</w:t>
      </w:r>
      <w:r w:rsidRPr="00F677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имеет</w:t>
      </w:r>
      <w:r w:rsidRPr="00F677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при</w:t>
      </w:r>
      <w:r w:rsidRPr="00F677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формировании</w:t>
      </w:r>
      <w:r w:rsidRPr="00F6779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и</w:t>
      </w:r>
      <w:r w:rsidRPr="00F677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развитии</w:t>
      </w:r>
      <w:r w:rsidRPr="00F6779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6779C">
        <w:rPr>
          <w:rFonts w:ascii="Times New Roman" w:hAnsi="Times New Roman"/>
          <w:sz w:val="24"/>
          <w:szCs w:val="24"/>
        </w:rPr>
        <w:t>ОК.01, ОК.03, ОК.04, ОК.07, ОК.09.</w:t>
      </w:r>
    </w:p>
    <w:p w:rsidR="00F6779C" w:rsidRPr="00F6779C" w:rsidRDefault="00F6779C" w:rsidP="00F6779C">
      <w:pPr>
        <w:spacing w:after="0" w:line="240" w:lineRule="auto"/>
        <w:ind w:right="221"/>
        <w:jc w:val="both"/>
        <w:rPr>
          <w:rFonts w:ascii="Times New Roman" w:hAnsi="Times New Roman" w:cs="Times New Roman"/>
          <w:sz w:val="26"/>
          <w:szCs w:val="26"/>
        </w:rPr>
      </w:pP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F6779C" w:rsidRPr="00F6779C" w:rsidRDefault="00F6779C" w:rsidP="00F6779C">
      <w:pPr>
        <w:widowControl w:val="0"/>
        <w:autoSpaceDE w:val="0"/>
        <w:autoSpaceDN w:val="0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79C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F6779C">
        <w:rPr>
          <w:rFonts w:ascii="Times New Roman" w:eastAsia="Times New Roman" w:hAnsi="Times New Roman" w:cs="Times New Roman"/>
          <w:b/>
          <w:sz w:val="26"/>
          <w:szCs w:val="26"/>
        </w:rPr>
        <w:t>уметь</w:t>
      </w:r>
      <w:r w:rsidRPr="00F6779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hAnsi="Times New Roman" w:cs="Times New Roman"/>
          <w:sz w:val="26"/>
          <w:szCs w:val="26"/>
        </w:rPr>
        <w:t xml:space="preserve">- </w:t>
      </w: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картирование потока создания ценности;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документов для проведения наблюдения за организацией производства;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выявление потерь на производстве;</w:t>
      </w:r>
    </w:p>
    <w:p w:rsidR="00F6779C" w:rsidRPr="00F6779C" w:rsidRDefault="00F6779C" w:rsidP="00F6779C">
      <w:pPr>
        <w:widowControl w:val="0"/>
        <w:autoSpaceDE w:val="0"/>
        <w:autoSpaceDN w:val="0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использование методов и инструментов бережливого производства для устранения потерь</w:t>
      </w:r>
    </w:p>
    <w:p w:rsidR="00F6779C" w:rsidRPr="00F6779C" w:rsidRDefault="00F6779C" w:rsidP="00F6779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779C" w:rsidRPr="00F6779C" w:rsidRDefault="00F6779C" w:rsidP="00F6779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677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-основы организации бережливого производства;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отечественный и зарубежный опыт организации бережливого производства;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современные тенденции развития средств и методов по организации бережливого производства.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метод 5S;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канбан;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поток единичных изделий;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пока-ёкэ;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карта потока создания ценности;</w:t>
      </w:r>
    </w:p>
    <w:p w:rsidR="00F6779C" w:rsidRPr="00F6779C" w:rsidRDefault="00F6779C" w:rsidP="00F67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всеобщий уход за оборудованием;</w:t>
      </w:r>
    </w:p>
    <w:p w:rsidR="00F6779C" w:rsidRPr="00F6779C" w:rsidRDefault="00F6779C" w:rsidP="00F6779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кайдзен.</w:t>
      </w:r>
    </w:p>
    <w:p w:rsidR="00F6779C" w:rsidRPr="00F6779C" w:rsidRDefault="00F6779C" w:rsidP="00F6779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F6779C" w:rsidRPr="00F6779C" w:rsidRDefault="00F6779C" w:rsidP="00F6779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779C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F6779C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F6779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Выбирать способы решения задач профессиональной деятельности </w:t>
      </w:r>
      <w:r w:rsidRPr="00F6779C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применительно к различным контекстам;</w:t>
      </w:r>
    </w:p>
    <w:p w:rsidR="00F6779C" w:rsidRPr="00F6779C" w:rsidRDefault="00F6779C" w:rsidP="00F677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6779C" w:rsidRPr="00F6779C" w:rsidRDefault="00F6779C" w:rsidP="00F677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100104"/>
      <w:bookmarkEnd w:id="0"/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6779C" w:rsidRPr="00F6779C" w:rsidRDefault="00F6779C" w:rsidP="00F677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6779C" w:rsidRPr="00F6779C" w:rsidRDefault="00F6779C" w:rsidP="00F677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</w:t>
      </w:r>
    </w:p>
    <w:p w:rsidR="00F6779C" w:rsidRPr="00F6779C" w:rsidRDefault="00F6779C" w:rsidP="00F677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F6779C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 в профессиональной деятельности</w:t>
      </w:r>
      <w:r w:rsidRPr="00F677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F6779C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F677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F6779C" w:rsidRPr="00F6779C" w:rsidRDefault="00F6779C" w:rsidP="00F677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r w:rsidRPr="00F6779C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6779C" w:rsidRPr="00F6779C" w:rsidRDefault="00F6779C" w:rsidP="00F677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779C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F6779C" w:rsidRPr="00F6779C" w:rsidRDefault="00F6779C" w:rsidP="00F6779C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6"/>
          <w:szCs w:val="26"/>
        </w:rPr>
      </w:pPr>
      <w:r w:rsidRPr="00F6779C">
        <w:rPr>
          <w:rFonts w:ascii="Times New Roman" w:hAnsi="Times New Roman"/>
          <w:bCs/>
          <w:sz w:val="26"/>
          <w:szCs w:val="26"/>
        </w:rPr>
        <w:t xml:space="preserve">ЛР 15 </w:t>
      </w:r>
      <w:r w:rsidRPr="00F6779C">
        <w:rPr>
          <w:rFonts w:ascii="Times New Roman" w:hAnsi="Times New Roman"/>
          <w:sz w:val="26"/>
          <w:szCs w:val="26"/>
        </w:rPr>
        <w:t>Способный при взаимодействии с другими</w:t>
      </w:r>
      <w:r w:rsidRPr="00F6779C">
        <w:rPr>
          <w:rFonts w:ascii="Times New Roman" w:hAnsi="Times New Roman"/>
          <w:sz w:val="26"/>
          <w:szCs w:val="26"/>
        </w:rPr>
        <w:tab/>
        <w:t xml:space="preserve">людьми </w:t>
      </w:r>
      <w:r w:rsidRPr="00F6779C">
        <w:rPr>
          <w:rFonts w:ascii="Times New Roman" w:hAnsi="Times New Roman"/>
          <w:spacing w:val="-1"/>
          <w:sz w:val="26"/>
          <w:szCs w:val="26"/>
        </w:rPr>
        <w:t xml:space="preserve">достигать </w:t>
      </w:r>
      <w:r w:rsidRPr="00F6779C">
        <w:rPr>
          <w:rFonts w:ascii="Times New Roman" w:hAnsi="Times New Roman"/>
          <w:sz w:val="26"/>
          <w:szCs w:val="26"/>
        </w:rPr>
        <w:t>поставленных целей, стремящийся к формированию в машиностроительной отрасли и металлообрабатывающей отраслях  личностного роста как профессионала.</w:t>
      </w:r>
      <w:r w:rsidRPr="00F6779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6779C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F6779C">
        <w:rPr>
          <w:rFonts w:ascii="Times New Roman" w:hAnsi="Times New Roman" w:cs="Times New Roman"/>
          <w:sz w:val="26"/>
          <w:szCs w:val="26"/>
        </w:rPr>
        <w:t xml:space="preserve"> – </w:t>
      </w:r>
      <w:r w:rsidRPr="00F6779C">
        <w:rPr>
          <w:rFonts w:ascii="Times New Roman" w:hAnsi="Times New Roman" w:cs="Times New Roman"/>
          <w:b/>
          <w:sz w:val="26"/>
          <w:szCs w:val="26"/>
        </w:rPr>
        <w:t>38 часов</w:t>
      </w:r>
      <w:r w:rsidRPr="00F6779C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F6779C">
        <w:rPr>
          <w:rFonts w:ascii="Times New Roman" w:hAnsi="Times New Roman" w:cs="Times New Roman"/>
          <w:b/>
          <w:sz w:val="26"/>
          <w:szCs w:val="26"/>
        </w:rPr>
        <w:t>38 часов</w:t>
      </w:r>
      <w:r w:rsidRPr="00F6779C">
        <w:rPr>
          <w:rFonts w:ascii="Times New Roman" w:hAnsi="Times New Roman" w:cs="Times New Roman"/>
          <w:sz w:val="26"/>
          <w:szCs w:val="26"/>
        </w:rPr>
        <w:t>;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ab/>
      </w:r>
      <w:r w:rsidRPr="00F6779C">
        <w:rPr>
          <w:rFonts w:ascii="Times New Roman" w:hAnsi="Times New Roman" w:cs="Times New Roman"/>
          <w:sz w:val="26"/>
          <w:szCs w:val="26"/>
        </w:rPr>
        <w:tab/>
      </w:r>
      <w:r w:rsidRPr="00F6779C">
        <w:rPr>
          <w:rFonts w:ascii="Times New Roman" w:hAnsi="Times New Roman" w:cs="Times New Roman"/>
          <w:sz w:val="26"/>
          <w:szCs w:val="26"/>
        </w:rPr>
        <w:tab/>
      </w:r>
      <w:r w:rsidRPr="00F6779C">
        <w:rPr>
          <w:rFonts w:ascii="Times New Roman" w:hAnsi="Times New Roman" w:cs="Times New Roman"/>
          <w:sz w:val="26"/>
          <w:szCs w:val="26"/>
        </w:rPr>
        <w:tab/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6779C" w:rsidRDefault="00F6779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F6779C" w:rsidRPr="00F6779C" w:rsidTr="00F6779C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F6779C" w:rsidRPr="00F6779C" w:rsidTr="00F6779C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79C" w:rsidRPr="00F6779C" w:rsidRDefault="00F6779C" w:rsidP="00F677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F6779C" w:rsidRPr="00F6779C" w:rsidTr="00F6779C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79C" w:rsidRPr="00F6779C" w:rsidRDefault="00F6779C" w:rsidP="00F6779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F6779C" w:rsidRPr="00F6779C" w:rsidTr="00F6779C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6779C" w:rsidRPr="00F6779C" w:rsidTr="00F6779C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Теор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F6779C" w:rsidRPr="00F6779C" w:rsidTr="00F6779C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F6779C" w:rsidRPr="00F6779C" w:rsidRDefault="00F6779C" w:rsidP="00F6779C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:rsidR="00F6779C" w:rsidRPr="00F6779C" w:rsidRDefault="00F6779C" w:rsidP="00F6779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F6779C" w:rsidRPr="00F6779C" w:rsidTr="00F6779C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 ДЗ</w:t>
            </w: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79C" w:rsidRPr="00F6779C" w:rsidRDefault="00F6779C" w:rsidP="00F6779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6779C" w:rsidRPr="00F6779C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779C" w:rsidRPr="00F6779C" w:rsidRDefault="00F6779C" w:rsidP="00F6779C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СГ.05 </w:t>
      </w:r>
      <w:r w:rsidRPr="00F6779C">
        <w:rPr>
          <w:rFonts w:ascii="Times New Roman" w:eastAsia="Calibri" w:hAnsi="Times New Roman" w:cs="Times New Roman"/>
          <w:b/>
          <w:sz w:val="26"/>
          <w:szCs w:val="26"/>
        </w:rPr>
        <w:t>Основы бережливого производства</w:t>
      </w:r>
    </w:p>
    <w:p w:rsidR="00F6779C" w:rsidRPr="00F6779C" w:rsidRDefault="00F6779C" w:rsidP="00F6779C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6779C" w:rsidRPr="00F6779C" w:rsidRDefault="00F6779C" w:rsidP="00F6779C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F6779C" w:rsidRPr="00F6779C" w:rsidTr="00F6779C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F6779C" w:rsidRPr="00F6779C" w:rsidRDefault="00F6779C" w:rsidP="00F6779C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F6779C" w:rsidRPr="00F6779C" w:rsidRDefault="00F6779C" w:rsidP="00F6779C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6779C" w:rsidRPr="00F6779C" w:rsidRDefault="00F6779C" w:rsidP="00F6779C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6779C" w:rsidRPr="00F6779C" w:rsidTr="00F6779C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F6779C" w:rsidRPr="00F6779C" w:rsidRDefault="00F6779C" w:rsidP="00F6779C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F6779C" w:rsidRPr="00F6779C" w:rsidRDefault="00F6779C" w:rsidP="00F6779C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F6779C" w:rsidRPr="00F6779C" w:rsidRDefault="00F6779C" w:rsidP="00F6779C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F6779C" w:rsidRPr="00F6779C" w:rsidTr="00F6779C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F6779C" w:rsidRPr="00F6779C" w:rsidRDefault="00F6779C" w:rsidP="00F6779C">
            <w:pPr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1.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Бережливое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производство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как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модель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повышения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эффективности</w:t>
            </w:r>
          </w:p>
          <w:p w:rsidR="00F6779C" w:rsidRPr="00F6779C" w:rsidRDefault="00F6779C" w:rsidP="00F6779C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r w:rsidRPr="00F6779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предприятия</w:t>
            </w:r>
          </w:p>
        </w:tc>
        <w:tc>
          <w:tcPr>
            <w:tcW w:w="1704" w:type="dxa"/>
            <w:shd w:val="clear" w:color="auto" w:fill="EAF0DD"/>
          </w:tcPr>
          <w:p w:rsidR="00F6779C" w:rsidRPr="00F6779C" w:rsidRDefault="00F6779C" w:rsidP="00F6779C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F6779C" w:rsidRPr="00F6779C" w:rsidRDefault="00F6779C" w:rsidP="00F6779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6779C" w:rsidRPr="00F6779C" w:rsidTr="00F6779C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:rsidR="00F6779C" w:rsidRPr="00F6779C" w:rsidRDefault="00F6779C" w:rsidP="00F6779C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Тема 1.1. Введение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в философию и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методологию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бережливого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производства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069" w:type="dxa"/>
          </w:tcPr>
          <w:p w:rsidR="00F6779C" w:rsidRPr="00F6779C" w:rsidRDefault="00F6779C" w:rsidP="00F6779C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1-2 Пирамида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качества,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предпосылки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формирования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концепции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бережливого производства. Японский опыт разработки, внедрения,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систем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качества.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ИСО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56020-2014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Бережливое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производство.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Положения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словарь.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F6779C" w:rsidRPr="00F6779C" w:rsidRDefault="00F6779C" w:rsidP="00F6779C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3-4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F6779C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концепция</w:t>
            </w:r>
            <w:r w:rsidRPr="00F6779C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F6779C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БП.</w:t>
            </w:r>
            <w:r w:rsidRPr="00F6779C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F6779C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ДАО</w:t>
            </w:r>
            <w:r w:rsidRPr="00F6779C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Тойота:</w:t>
            </w:r>
            <w:r w:rsidRPr="00F6779C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14 принципов</w:t>
            </w:r>
            <w:r w:rsidRPr="00F6779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менеджмента</w:t>
            </w:r>
            <w:r w:rsidRPr="00F6779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компании</w:t>
            </w:r>
          </w:p>
        </w:tc>
        <w:tc>
          <w:tcPr>
            <w:tcW w:w="1704" w:type="dxa"/>
          </w:tcPr>
          <w:p w:rsidR="00F6779C" w:rsidRPr="00F6779C" w:rsidRDefault="00F6779C" w:rsidP="00F6779C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F6779C" w:rsidRPr="00F6779C" w:rsidRDefault="00F6779C" w:rsidP="00F6779C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56" w:lineRule="exact"/>
              <w:ind w:right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779C" w:rsidRPr="00F6779C" w:rsidRDefault="00F6779C" w:rsidP="00F6779C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6779C" w:rsidRPr="00F6779C" w:rsidTr="00F6779C">
        <w:trPr>
          <w:trHeight w:val="750"/>
        </w:trPr>
        <w:tc>
          <w:tcPr>
            <w:tcW w:w="2978" w:type="dxa"/>
            <w:vMerge w:val="restart"/>
          </w:tcPr>
          <w:p w:rsidR="00F6779C" w:rsidRPr="00F6779C" w:rsidRDefault="00F6779C" w:rsidP="00F6779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Тема 1.2.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Инструменты</w:t>
            </w:r>
            <w:r w:rsidRPr="00F6779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бережливого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производства</w:t>
            </w:r>
          </w:p>
        </w:tc>
        <w:tc>
          <w:tcPr>
            <w:tcW w:w="9069" w:type="dxa"/>
          </w:tcPr>
          <w:p w:rsidR="00F6779C" w:rsidRPr="00F6779C" w:rsidRDefault="00F6779C" w:rsidP="00F6779C">
            <w:pPr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 xml:space="preserve">5-6 Системы Канбан, «Точно вовремя», ячеистое и 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>поточное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производство,</w:t>
            </w:r>
            <w:r w:rsidRPr="00F6779C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визуализация,</w:t>
            </w:r>
            <w:r w:rsidRPr="00F6779C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F6779C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5С,</w:t>
            </w:r>
            <w:r w:rsidRPr="00F6779C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стандартизация,</w:t>
            </w:r>
            <w:r w:rsidRPr="00F6779C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уход</w:t>
            </w:r>
            <w:r w:rsidRPr="00F6779C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за оборудованием,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быстрая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переналадка</w:t>
            </w:r>
            <w:r w:rsidRPr="00F677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оборудования. Система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5С:</w:t>
            </w:r>
            <w:r w:rsidRPr="00F6779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визуализация</w:t>
            </w:r>
            <w:r w:rsidRPr="00F6779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упорядочение.</w:t>
            </w:r>
            <w:r w:rsidRPr="00F6779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Принципы описания процессов. Эффективность</w:t>
            </w:r>
            <w:r w:rsidRPr="00F6779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системы 5С по снижению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  <w:t>потерь.</w:t>
            </w:r>
          </w:p>
          <w:p w:rsidR="00F6779C" w:rsidRPr="00F6779C" w:rsidRDefault="00F6779C" w:rsidP="00F6779C">
            <w:pPr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7-8   Анализ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процессов.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Формирование</w:t>
            </w:r>
            <w:r w:rsidRPr="00F6779C">
              <w:rPr>
                <w:rFonts w:ascii="Times New Roman" w:eastAsia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ценности.</w:t>
            </w:r>
            <w:r w:rsidRPr="00F6779C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Анализ</w:t>
            </w:r>
            <w:r w:rsidRPr="00F6779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схем</w:t>
            </w:r>
            <w:r w:rsidRPr="00F6779C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формирования</w:t>
            </w:r>
            <w:r w:rsidRPr="00F6779C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ценности.</w:t>
            </w:r>
          </w:p>
        </w:tc>
        <w:tc>
          <w:tcPr>
            <w:tcW w:w="1704" w:type="dxa"/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F6779C" w:rsidRPr="00F6779C" w:rsidRDefault="00F6779C" w:rsidP="00F6779C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6779C" w:rsidRPr="00F6779C" w:rsidTr="00F6779C">
        <w:trPr>
          <w:trHeight w:val="114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F6779C" w:rsidRPr="00F6779C" w:rsidRDefault="00F6779C" w:rsidP="00F6779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F6779C" w:rsidRPr="00F6779C" w:rsidRDefault="00F6779C" w:rsidP="00F6779C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(П.П.)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1-2, 3-4 </w:t>
            </w:r>
          </w:p>
          <w:p w:rsidR="00F6779C" w:rsidRPr="00F6779C" w:rsidRDefault="00F6779C" w:rsidP="00F6779C">
            <w:pPr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9-10 Использование</w:t>
            </w:r>
            <w:r w:rsidRPr="00F677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метода</w:t>
            </w:r>
            <w:r w:rsidRPr="00F677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визуализации</w:t>
            </w:r>
            <w:r w:rsidRPr="00F677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внедрении</w:t>
            </w:r>
            <w:r w:rsidRPr="00F6779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5С.                             11-12 Визуальное представление процессов.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6779C" w:rsidRPr="00F6779C" w:rsidRDefault="00F6779C" w:rsidP="00F6779C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4/4пп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779C" w:rsidRPr="00F6779C" w:rsidRDefault="00F6779C" w:rsidP="00F677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779C" w:rsidRPr="00F6779C" w:rsidRDefault="00F6779C" w:rsidP="00F6779C">
            <w:pPr>
              <w:jc w:val="center"/>
              <w:rPr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779C" w:rsidRPr="00F6779C" w:rsidTr="00F6779C">
        <w:trPr>
          <w:trHeight w:val="587"/>
        </w:trPr>
        <w:tc>
          <w:tcPr>
            <w:tcW w:w="2978" w:type="dxa"/>
            <w:vMerge w:val="restart"/>
          </w:tcPr>
          <w:p w:rsidR="00F6779C" w:rsidRPr="00F6779C" w:rsidRDefault="00F6779C" w:rsidP="00F6779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Тема 1.3 Виды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потерь и методы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устранения</w:t>
            </w:r>
          </w:p>
        </w:tc>
        <w:tc>
          <w:tcPr>
            <w:tcW w:w="9069" w:type="dxa"/>
          </w:tcPr>
          <w:p w:rsidR="00F6779C" w:rsidRPr="00F6779C" w:rsidRDefault="00F6779C" w:rsidP="00F6779C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13-14 Виды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потерь,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устранения.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Потери: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перепроизводство,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лишние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движения,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ненужная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транспортировка,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излишние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запасы,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избыточная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обработка,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ожидание,</w:t>
            </w:r>
            <w:r w:rsidRPr="00F6779C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переделка/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брак.</w:t>
            </w:r>
            <w:r w:rsidRPr="00F6779C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</w:p>
          <w:p w:rsidR="00F6779C" w:rsidRPr="00F6779C" w:rsidRDefault="00F6779C" w:rsidP="00F6779C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15-16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Лишние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этапы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обработки.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Транспортировка.</w:t>
            </w:r>
          </w:p>
          <w:p w:rsidR="00F6779C" w:rsidRPr="00F6779C" w:rsidRDefault="00F6779C" w:rsidP="00F6779C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17-18 Система</w:t>
            </w:r>
            <w:r w:rsidRPr="00F6779C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3М:</w:t>
            </w:r>
            <w:r w:rsidRPr="00F6779C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Муда,</w:t>
            </w:r>
            <w:r w:rsidRPr="00F6779C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Мури,</w:t>
            </w:r>
            <w:r w:rsidRPr="00F6779C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Мура.</w:t>
            </w:r>
            <w:r w:rsidRPr="00F6779C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 w:rsidRPr="00F6779C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рабочим пространством</w:t>
            </w:r>
          </w:p>
        </w:tc>
        <w:tc>
          <w:tcPr>
            <w:tcW w:w="1704" w:type="dxa"/>
          </w:tcPr>
          <w:p w:rsidR="00F6779C" w:rsidRPr="00F6779C" w:rsidRDefault="00F6779C" w:rsidP="00F6779C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F6779C" w:rsidRPr="00F6779C" w:rsidRDefault="00F6779C" w:rsidP="00F6779C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F6779C" w:rsidRPr="00F6779C" w:rsidRDefault="00F6779C" w:rsidP="00F6779C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6779C" w:rsidRPr="00F6779C" w:rsidTr="00F6779C">
        <w:trPr>
          <w:trHeight w:val="1048"/>
        </w:trPr>
        <w:tc>
          <w:tcPr>
            <w:tcW w:w="2978" w:type="dxa"/>
            <w:vMerge/>
          </w:tcPr>
          <w:p w:rsidR="00F6779C" w:rsidRPr="00F6779C" w:rsidRDefault="00F6779C" w:rsidP="00F6779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069" w:type="dxa"/>
          </w:tcPr>
          <w:p w:rsidR="00F6779C" w:rsidRPr="00F6779C" w:rsidRDefault="00F6779C" w:rsidP="00F6779C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(П.П.)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5-6 </w:t>
            </w:r>
          </w:p>
          <w:p w:rsidR="00F6779C" w:rsidRPr="00F6779C" w:rsidRDefault="00F6779C" w:rsidP="00F6779C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19-20 Потери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поиск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потерь.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Перепроизводство.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 xml:space="preserve">Запасы. 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Брак.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Простой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в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w w:val="105"/>
                <w:sz w:val="24"/>
              </w:rPr>
              <w:t>производстве.</w:t>
            </w:r>
            <w:r w:rsidRPr="00F6779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</w:rPr>
              <w:t xml:space="preserve"> </w:t>
            </w:r>
          </w:p>
        </w:tc>
        <w:tc>
          <w:tcPr>
            <w:tcW w:w="1704" w:type="dxa"/>
          </w:tcPr>
          <w:p w:rsidR="00F6779C" w:rsidRPr="00F6779C" w:rsidRDefault="00F6779C" w:rsidP="00F6779C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2/2пп</w:t>
            </w:r>
          </w:p>
        </w:tc>
        <w:tc>
          <w:tcPr>
            <w:tcW w:w="1984" w:type="dxa"/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779C" w:rsidRPr="00F6779C" w:rsidTr="00F6779C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F6779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F6779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Системы</w:t>
            </w:r>
            <w:r w:rsidRPr="00F6779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управления</w:t>
            </w:r>
            <w:r w:rsidRPr="00F6779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оптимизации</w:t>
            </w:r>
            <w:r w:rsidRPr="00F6779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материальными</w:t>
            </w:r>
            <w:r w:rsidRPr="00F6779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6779C" w:rsidRPr="00F6779C" w:rsidTr="00F6779C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:rsidR="00F6779C" w:rsidRPr="00F6779C" w:rsidRDefault="00F6779C" w:rsidP="00F6779C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Тема 2.1. Виды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моделей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>материальными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потоками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21-22 Выталкивающая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  <w:t>и вытягивающая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системы 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управления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материальными</w:t>
            </w:r>
            <w:r w:rsidRPr="00F6779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потоками:</w:t>
            </w:r>
            <w:r w:rsidRPr="00F6779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принципы,</w:t>
            </w:r>
            <w:r w:rsidRPr="00F6779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достоинства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 xml:space="preserve">и недостатки,  способы повышения эффективности 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управления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материальными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:rsidR="00F6779C" w:rsidRPr="00F6779C" w:rsidRDefault="00F6779C" w:rsidP="00F6779C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779C" w:rsidRPr="00F6779C" w:rsidRDefault="00F6779C" w:rsidP="00F6779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6779C" w:rsidRPr="00F6779C" w:rsidTr="00F6779C">
        <w:trPr>
          <w:trHeight w:val="562"/>
        </w:trPr>
        <w:tc>
          <w:tcPr>
            <w:tcW w:w="2978" w:type="dxa"/>
          </w:tcPr>
          <w:p w:rsidR="00F6779C" w:rsidRPr="00F6779C" w:rsidRDefault="00F6779C" w:rsidP="00F6779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F6779C" w:rsidRPr="00F6779C" w:rsidRDefault="00F6779C" w:rsidP="00F6779C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(П.П.)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7 </w:t>
            </w:r>
          </w:p>
          <w:p w:rsidR="00F6779C" w:rsidRPr="00F6779C" w:rsidRDefault="00F6779C" w:rsidP="00F6779C">
            <w:pPr>
              <w:ind w:left="107" w:righ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23 Моделирование</w:t>
            </w:r>
            <w:r w:rsidRPr="00F6779C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производственных</w:t>
            </w:r>
            <w:r w:rsidRPr="00F6779C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процессов.</w:t>
            </w:r>
            <w:r w:rsidRPr="00F6779C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Тренинг</w:t>
            </w:r>
            <w:r w:rsidRPr="00F6779C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«Лего».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Поточное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производство,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серийное</w:t>
            </w:r>
            <w:r w:rsidRPr="00F677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штучное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:rsidR="00F6779C" w:rsidRPr="00F6779C" w:rsidRDefault="00F6779C" w:rsidP="00F6779C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1/1пп</w:t>
            </w:r>
          </w:p>
        </w:tc>
        <w:tc>
          <w:tcPr>
            <w:tcW w:w="1984" w:type="dxa"/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779C" w:rsidRPr="00F6779C" w:rsidTr="00F6779C">
        <w:trPr>
          <w:trHeight w:val="988"/>
        </w:trPr>
        <w:tc>
          <w:tcPr>
            <w:tcW w:w="2978" w:type="dxa"/>
          </w:tcPr>
          <w:p w:rsidR="00F6779C" w:rsidRPr="00F6779C" w:rsidRDefault="00F6779C" w:rsidP="00F6779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F6779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2.2.</w:t>
            </w:r>
            <w:r w:rsidRPr="00F6779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Затраты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на качество и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потери</w:t>
            </w:r>
          </w:p>
        </w:tc>
        <w:tc>
          <w:tcPr>
            <w:tcW w:w="9069" w:type="dxa"/>
            <w:tcBorders>
              <w:top w:val="nil"/>
            </w:tcBorders>
          </w:tcPr>
          <w:p w:rsidR="00F6779C" w:rsidRPr="00F6779C" w:rsidRDefault="00F6779C" w:rsidP="00F6779C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24-25 Виды</w:t>
            </w:r>
            <w:r w:rsidRPr="00F6779C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затрат</w:t>
            </w:r>
            <w:r w:rsidRPr="00F6779C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F6779C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качество.</w:t>
            </w:r>
            <w:r w:rsidRPr="00F6779C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Модель</w:t>
            </w:r>
            <w:r w:rsidRPr="00F6779C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Джурана-Фейгенбаума.</w:t>
            </w:r>
            <w:r w:rsidRPr="00F6779C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Метод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Кросби.</w:t>
            </w:r>
            <w:r w:rsidRPr="00F6779C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Затраты</w:t>
            </w:r>
            <w:r w:rsidRPr="00F6779C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F6779C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процесс:</w:t>
            </w:r>
            <w:r w:rsidRPr="00F6779C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конформные</w:t>
            </w:r>
            <w:r w:rsidRPr="00F6779C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неконформные</w:t>
            </w:r>
            <w:r w:rsidRPr="00F6779C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затраты.</w:t>
            </w:r>
          </w:p>
          <w:p w:rsidR="00F6779C" w:rsidRPr="00F6779C" w:rsidRDefault="00F6779C" w:rsidP="00F6779C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Концепция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всеобщего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блага</w:t>
            </w:r>
            <w:r w:rsidRPr="00F677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F677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общества</w:t>
            </w:r>
            <w:r w:rsidRPr="00F677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F677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F677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Тагути)</w:t>
            </w:r>
          </w:p>
        </w:tc>
        <w:tc>
          <w:tcPr>
            <w:tcW w:w="1704" w:type="dxa"/>
            <w:tcBorders>
              <w:top w:val="nil"/>
            </w:tcBorders>
          </w:tcPr>
          <w:p w:rsidR="00F6779C" w:rsidRPr="00F6779C" w:rsidRDefault="00F6779C" w:rsidP="00F6779C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6779C" w:rsidRPr="00F6779C" w:rsidTr="00F6779C">
        <w:trPr>
          <w:trHeight w:val="562"/>
        </w:trPr>
        <w:tc>
          <w:tcPr>
            <w:tcW w:w="2978" w:type="dxa"/>
          </w:tcPr>
          <w:p w:rsidR="00F6779C" w:rsidRPr="00F6779C" w:rsidRDefault="00F6779C" w:rsidP="00F6779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F6779C" w:rsidRPr="00F6779C" w:rsidRDefault="00F6779C" w:rsidP="00F6779C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(П.П.)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8 </w:t>
            </w:r>
          </w:p>
          <w:p w:rsidR="00F6779C" w:rsidRPr="00F6779C" w:rsidRDefault="00F6779C" w:rsidP="00F6779C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26  Затраты</w:t>
            </w:r>
            <w:r w:rsidRPr="00F6779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F6779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r w:rsidRPr="00F6779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эффективность</w:t>
            </w:r>
            <w:r w:rsidRPr="00F677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процессов: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стоимостью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:rsidR="00F6779C" w:rsidRPr="00F6779C" w:rsidRDefault="00F6779C" w:rsidP="00F6779C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1/1пп</w:t>
            </w:r>
          </w:p>
        </w:tc>
        <w:tc>
          <w:tcPr>
            <w:tcW w:w="1984" w:type="dxa"/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779C" w:rsidRPr="00F6779C" w:rsidTr="00F6779C">
        <w:trPr>
          <w:trHeight w:val="562"/>
        </w:trPr>
        <w:tc>
          <w:tcPr>
            <w:tcW w:w="2978" w:type="dxa"/>
          </w:tcPr>
          <w:p w:rsidR="00F6779C" w:rsidRPr="00F6779C" w:rsidRDefault="00F6779C" w:rsidP="00F6779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F6779C" w:rsidRPr="00F6779C" w:rsidRDefault="00F6779C" w:rsidP="00F6779C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27-28 Анализ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  <w:t>производственного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  <w:t>или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  <w:t>технологического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процесса,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затрат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r w:rsidRPr="00F677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категориям</w:t>
            </w:r>
          </w:p>
        </w:tc>
        <w:tc>
          <w:tcPr>
            <w:tcW w:w="1704" w:type="dxa"/>
            <w:tcBorders>
              <w:top w:val="nil"/>
            </w:tcBorders>
          </w:tcPr>
          <w:p w:rsidR="00F6779C" w:rsidRPr="00F6779C" w:rsidRDefault="00F6779C" w:rsidP="00F6779C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6779C" w:rsidRPr="00F6779C" w:rsidTr="00F6779C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F6779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3. Статистические</w:t>
            </w:r>
            <w:r w:rsidRPr="00F6779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метода</w:t>
            </w:r>
            <w:r w:rsidRPr="00F6779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анализа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6779C" w:rsidRPr="00F6779C" w:rsidTr="00F6779C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Тема 3.1.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Классические и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новые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статистические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методы контроля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ind w:left="105"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29-30 Цель, задачи, этапы, методы и виды контроля. Семь классических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инструментов: контрольные листки, диаграмма Парето, причинно-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следственная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диаграмма,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метод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расслоения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(стратификация),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гистограмма,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диаграммы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рассеяния, контрольные</w:t>
            </w:r>
            <w:r w:rsidRPr="00F677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карты.</w:t>
            </w:r>
          </w:p>
          <w:p w:rsidR="00F6779C" w:rsidRPr="00F6779C" w:rsidRDefault="00F6779C" w:rsidP="00F6779C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31-32, 33-34 Новые методы контроля качества: диаграмма сродства, древовидная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диаграмма, системная диаграмма, диаграмма родственных связей,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стрелочная</w:t>
            </w:r>
            <w:r w:rsidRPr="00F6779C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диаграмма,</w:t>
            </w:r>
            <w:r w:rsidRPr="00F6779C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коррелятивная</w:t>
            </w:r>
            <w:r w:rsidRPr="00F6779C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диаграмма,</w:t>
            </w:r>
            <w:r w:rsidRPr="00F6779C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матричные</w:t>
            </w:r>
          </w:p>
          <w:p w:rsidR="00F6779C" w:rsidRPr="00F6779C" w:rsidRDefault="00F6779C" w:rsidP="00F6779C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диаграммы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F6779C" w:rsidRPr="00F6779C" w:rsidRDefault="00F6779C" w:rsidP="00F6779C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6779C" w:rsidRPr="00F6779C" w:rsidRDefault="00F6779C" w:rsidP="00F6779C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6779C" w:rsidRPr="00F6779C" w:rsidTr="00F6779C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Практические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(П.П.)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9-10</w:t>
            </w:r>
          </w:p>
          <w:p w:rsidR="00F6779C" w:rsidRPr="00F6779C" w:rsidRDefault="00F6779C" w:rsidP="00F6779C">
            <w:pPr>
              <w:ind w:left="105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35-36 Классические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качества,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применение.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Новые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статистические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качества.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статистических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методов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анализа по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исходным данным.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наиболее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эффективных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решений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устранению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потерь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использованием диаграммы Исикавы, диаграммы Парето, метода «5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Почему»,</w:t>
            </w:r>
            <w:r w:rsidRPr="00F6779C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F6779C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сложности</w:t>
            </w:r>
            <w:r w:rsidRPr="00F6779C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779C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r w:rsidRPr="00F6779C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4"/>
              </w:rPr>
              <w:t>предложенных</w:t>
            </w:r>
          </w:p>
          <w:p w:rsidR="00F6779C" w:rsidRPr="00F6779C" w:rsidRDefault="00F6779C" w:rsidP="00F6779C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2/2пп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779C" w:rsidRPr="00F6779C" w:rsidTr="00F6779C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37-38 Промежуточная</w:t>
            </w:r>
            <w:r w:rsidRPr="00F6779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в форме ДЗ Практические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занятия (П.П.)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№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11-12</w:t>
            </w:r>
          </w:p>
          <w:p w:rsidR="00F6779C" w:rsidRPr="00F6779C" w:rsidRDefault="00F6779C" w:rsidP="00F6779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2/2пп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6779C" w:rsidRPr="00F6779C" w:rsidTr="00F6779C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79C" w:rsidRPr="00F6779C" w:rsidRDefault="00F6779C" w:rsidP="00F677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6779C" w:rsidRPr="00F6779C" w:rsidRDefault="00F6779C" w:rsidP="00F6779C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6779C" w:rsidRPr="00F6779C" w:rsidRDefault="00F6779C" w:rsidP="00F6779C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F6779C" w:rsidRPr="00F6779C" w:rsidRDefault="00F6779C" w:rsidP="00F677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F6779C" w:rsidRPr="00F6779C" w:rsidRDefault="00F6779C" w:rsidP="00F677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F6779C" w:rsidRPr="00F6779C" w:rsidRDefault="00F6779C" w:rsidP="00F677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F6779C" w:rsidRPr="00F6779C" w:rsidRDefault="00F6779C" w:rsidP="00F6779C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779C" w:rsidRPr="00F6779C" w:rsidRDefault="00F6779C" w:rsidP="00F6779C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6779C" w:rsidRPr="00F6779C" w:rsidSect="00F6779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F6779C">
        <w:rPr>
          <w:rFonts w:ascii="Times New Roman" w:hAnsi="Times New Roman" w:cs="Times New Roman"/>
          <w:sz w:val="26"/>
          <w:szCs w:val="26"/>
        </w:rPr>
        <w:tab/>
      </w:r>
    </w:p>
    <w:p w:rsidR="00F6779C" w:rsidRPr="00F6779C" w:rsidRDefault="00F6779C" w:rsidP="00F6779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F6779C" w:rsidRPr="00F6779C" w:rsidRDefault="00F6779C" w:rsidP="00F6779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F677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F677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779C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779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779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779C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6779C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779C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F6779C" w:rsidRPr="00F6779C" w:rsidRDefault="00F6779C" w:rsidP="00F67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779C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F6779C" w:rsidRPr="00F6779C" w:rsidRDefault="00F6779C" w:rsidP="00F6779C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F6779C" w:rsidRPr="00F6779C" w:rsidRDefault="00F6779C" w:rsidP="00F6779C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F6779C" w:rsidRPr="00F6779C" w:rsidRDefault="00F6779C" w:rsidP="00F6779C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F6779C" w:rsidRPr="00F6779C" w:rsidRDefault="00F6779C" w:rsidP="00F6779C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F6779C" w:rsidRPr="00F6779C" w:rsidRDefault="00F6779C" w:rsidP="00F677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79C" w:rsidRPr="00F6779C" w:rsidRDefault="00F6779C" w:rsidP="00F6779C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F6779C" w:rsidRPr="00F6779C" w:rsidRDefault="00F6779C" w:rsidP="00F6779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F6779C" w:rsidRPr="00F6779C" w:rsidRDefault="00F6779C" w:rsidP="00F6779C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F6779C" w:rsidRPr="00F6779C" w:rsidRDefault="00F6779C" w:rsidP="00F6779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6779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6779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b/>
          <w:sz w:val="26"/>
          <w:szCs w:val="26"/>
        </w:rPr>
        <w:t>и</w:t>
      </w:r>
      <w:r w:rsidRPr="00F6779C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6779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F6779C" w:rsidRDefault="00F6779C" w:rsidP="00F6779C">
      <w:pPr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>Зинчик, Н.С., Бережливое производство : учебник / Н.С. Зинчик, О.В. Кадырова, Ю.И.</w:t>
      </w:r>
      <w:r w:rsidRPr="00F6779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Растова, А.Г. Бездудная; под общ. ред. А.Г. Бездудной. –Млсква: КНОРУС, 2022 г. –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204</w:t>
      </w:r>
      <w:r w:rsidRPr="00F6779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с. –</w:t>
      </w:r>
      <w:r w:rsidRPr="00F6779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(Среднее</w:t>
      </w:r>
      <w:r w:rsidRPr="00F6779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F6779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образование).</w:t>
      </w:r>
      <w:r w:rsidRPr="00F6779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ISBN 978-5-406-10352-4.</w:t>
      </w:r>
    </w:p>
    <w:p w:rsidR="00F6779C" w:rsidRPr="00AB6F9E" w:rsidRDefault="00AB6F9E" w:rsidP="00AB6F9E">
      <w:pPr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6F9E">
        <w:rPr>
          <w:rFonts w:ascii="Times New Roman" w:hAnsi="Times New Roman" w:cs="Times New Roman"/>
          <w:sz w:val="26"/>
          <w:szCs w:val="26"/>
        </w:rPr>
        <w:t xml:space="preserve">Основы бережливого производства : учебное пособие / М.Р. Рогулина, И.Г. Смирнова, О.В. Курчий [и др.]. — Москва : ИНФРА-М, 2024. — 170 с. — (Среднее профессиональное образование). — DOI 10.12737/2004282. - ISBN 978-5-16-018429-6. - Текст : электронный. - URL: </w:t>
      </w:r>
      <w:hyperlink r:id="rId7" w:history="1">
        <w:r w:rsidRPr="00B96819">
          <w:rPr>
            <w:rStyle w:val="a5"/>
            <w:rFonts w:ascii="Times New Roman" w:hAnsi="Times New Roman" w:cs="Times New Roman"/>
            <w:sz w:val="26"/>
            <w:szCs w:val="26"/>
          </w:rPr>
          <w:t>https://znanium.ru/catalog/product/2004282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6F9E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F6779C" w:rsidRDefault="00F6779C" w:rsidP="00F6779C">
      <w:pPr>
        <w:spacing w:after="0"/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6779C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6779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6779C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F6779C" w:rsidRPr="00F6779C" w:rsidRDefault="00F6779C" w:rsidP="00AB6F9E">
      <w:pPr>
        <w:pStyle w:val="aa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Основы производственного менеджмента и бережливое производство : учебник / Е.Ю. Сидорова, О.О. Скрябин, А.В. Жагловская [и др.] ; под общ. ред. д-ра экон. наук, проф. Е.Ю. Сидоровой. — Москва : ИНФРА-М, 2025. — 412 с. — (Высшее образование). — DOI 10.12737/2091823. - ISBN 978-5-16-019144-7. - Текст : электронный. - URL: </w:t>
      </w:r>
      <w:hyperlink r:id="rId8" w:history="1">
        <w:r w:rsidR="00AB6F9E" w:rsidRPr="00B96819">
          <w:rPr>
            <w:rStyle w:val="a5"/>
            <w:rFonts w:ascii="Times New Roman" w:hAnsi="Times New Roman" w:cs="Times New Roman"/>
            <w:spacing w:val="1"/>
            <w:sz w:val="26"/>
            <w:szCs w:val="26"/>
          </w:rPr>
          <w:t>https://znanium.ru/catalog/product/2091823</w:t>
        </w:r>
      </w:hyperlink>
      <w:r w:rsidR="00AB6F9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>– Режим доступа: по подписке.</w:t>
      </w:r>
    </w:p>
    <w:p w:rsidR="00F6779C" w:rsidRPr="00F6779C" w:rsidRDefault="00F6779C" w:rsidP="00F6779C">
      <w:pPr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sz w:val="26"/>
          <w:szCs w:val="26"/>
        </w:rPr>
        <w:t>Виниченко, В. А. Бережливое производство: учебное пособие / В. А. Виниченко. -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Новосибирск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: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Изд-во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НГТУ,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2020.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-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100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с.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-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ISBN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978-5-7782-4328-6.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-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Текст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: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электронный.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-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URL:</w:t>
      </w:r>
      <w:r w:rsidRPr="00F6779C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9">
        <w:r w:rsidRPr="00F6779C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F6779C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(дата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обращения:</w:t>
      </w:r>
      <w:r w:rsidRPr="00F6779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6779C">
        <w:rPr>
          <w:rFonts w:ascii="Times New Roman" w:hAnsi="Times New Roman" w:cs="Times New Roman"/>
          <w:sz w:val="26"/>
          <w:szCs w:val="26"/>
        </w:rPr>
        <w:t>09.06.2022).</w:t>
      </w:r>
    </w:p>
    <w:p w:rsidR="00F6779C" w:rsidRPr="00F6779C" w:rsidRDefault="00F6779C" w:rsidP="00AB6F9E">
      <w:p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6779C" w:rsidRPr="00F6779C" w:rsidRDefault="00F6779C" w:rsidP="00F6779C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F6779C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F6779C" w:rsidRPr="00F6779C" w:rsidRDefault="00F6779C" w:rsidP="00F6779C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F6779C">
        <w:rPr>
          <w:rFonts w:ascii="Times New Roman" w:hAnsi="Times New Roman" w:cs="Times New Roman"/>
          <w:sz w:val="26"/>
          <w:szCs w:val="26"/>
        </w:rPr>
        <w:t xml:space="preserve">. https://disk.yandex.ru/ </w:t>
      </w:r>
    </w:p>
    <w:p w:rsidR="00F6779C" w:rsidRPr="00F6779C" w:rsidRDefault="00F6779C" w:rsidP="00F6779C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</w:p>
    <w:p w:rsidR="00F6779C" w:rsidRPr="00F6779C" w:rsidDel="00224458" w:rsidRDefault="00F6779C" w:rsidP="00F6779C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F6779C" w:rsidRPr="00F6779C" w:rsidRDefault="00F6779C" w:rsidP="00F677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779C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6779C" w:rsidRPr="00F6779C" w:rsidRDefault="00F6779C" w:rsidP="00F6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7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F67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F6779C" w:rsidRPr="00F6779C" w:rsidRDefault="00F6779C" w:rsidP="00F6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23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284"/>
      </w:tblGrid>
      <w:tr w:rsidR="00F6779C" w:rsidRPr="00F6779C" w:rsidTr="00AB6F9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6779C" w:rsidRPr="00F6779C" w:rsidTr="00AB6F9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-основы организации бережливого производства;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отечественный и зарубежный опыт организации бережливого производства;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современные тенденции развития средств и методов по организации бережливого производства.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метод 5S;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канбан;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поток единичных изделий;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пока-ёкэ;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карта потока создания ценности;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всеобщий уход за оборудованием;</w:t>
            </w:r>
          </w:p>
          <w:p w:rsidR="00F6779C" w:rsidRPr="00F6779C" w:rsidRDefault="00F6779C" w:rsidP="00F6779C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кайдзен.</w:t>
            </w:r>
          </w:p>
          <w:p w:rsidR="00F6779C" w:rsidRPr="00F6779C" w:rsidRDefault="00F6779C" w:rsidP="00F6779C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6779C" w:rsidRPr="00F6779C" w:rsidRDefault="00F6779C" w:rsidP="00F6779C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F6779C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F6779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6779C" w:rsidRPr="00F6779C" w:rsidTr="00AB6F9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картирование потока создания ценности;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подготовка документов для проведения наблюдения за организацией производства;</w:t>
            </w:r>
          </w:p>
          <w:p w:rsidR="00F6779C" w:rsidRPr="00F6779C" w:rsidRDefault="00F6779C" w:rsidP="00F6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выявление потерь на производстве;</w:t>
            </w:r>
          </w:p>
          <w:p w:rsidR="00F6779C" w:rsidRPr="00F6779C" w:rsidRDefault="00F6779C" w:rsidP="00F6779C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использование методов и инструментов бережливого производства для устранения потерь</w:t>
            </w:r>
          </w:p>
          <w:p w:rsidR="00F6779C" w:rsidRPr="00F6779C" w:rsidRDefault="00F6779C" w:rsidP="00F6779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</w:t>
            </w:r>
            <w:r w:rsidRPr="00F6779C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F6779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F6779C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F6779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F6779C" w:rsidRPr="00F6779C" w:rsidTr="00AB6F9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  <w:tr w:rsidR="00F6779C" w:rsidRPr="00F6779C" w:rsidTr="00AB6F9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F6779C" w:rsidRPr="00F6779C" w:rsidRDefault="00F6779C" w:rsidP="00F6779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ходом выполнения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практической работы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F677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Диалог</w:t>
            </w: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выступлений с докладом, выполнений рефератов, сообщений</w:t>
            </w:r>
          </w:p>
        </w:tc>
      </w:tr>
      <w:tr w:rsidR="00F6779C" w:rsidRPr="00F6779C" w:rsidTr="00AB6F9E">
        <w:trPr>
          <w:trHeight w:val="16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6779C" w:rsidRPr="00F6779C" w:rsidRDefault="00F6779C" w:rsidP="00F6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F6779C" w:rsidRPr="00F6779C" w:rsidRDefault="00F6779C" w:rsidP="00F6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F6779C" w:rsidRPr="00F6779C" w:rsidTr="00AB6F9E">
        <w:trPr>
          <w:trHeight w:val="135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  <w:p w:rsidR="00F6779C" w:rsidRPr="00F6779C" w:rsidRDefault="00F6779C" w:rsidP="00F6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F6779C" w:rsidRPr="00F6779C" w:rsidTr="00AB6F9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6779C" w:rsidRPr="00F6779C" w:rsidTr="00AB6F9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:rsidR="00F6779C" w:rsidRPr="00F6779C" w:rsidRDefault="00F6779C" w:rsidP="00F6779C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:rsidR="00F6779C" w:rsidRPr="00F6779C" w:rsidRDefault="00F6779C" w:rsidP="00F6779C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F6779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:rsidR="00F6779C" w:rsidRPr="00F6779C" w:rsidRDefault="00F6779C" w:rsidP="00F6779C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F6779C" w:rsidRPr="00F6779C" w:rsidTr="00AB6F9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2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F6779C" w:rsidRPr="00F6779C" w:rsidTr="00AB6F9E">
        <w:trPr>
          <w:trHeight w:val="12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779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28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F6779C" w:rsidRPr="00F6779C" w:rsidTr="00AB6F9E">
        <w:trPr>
          <w:trHeight w:val="211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spacing w:after="0"/>
              <w:jc w:val="both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F6779C">
              <w:rPr>
                <w:rFonts w:ascii="Times New Roman" w:hAnsi="Times New Roman"/>
                <w:bCs/>
                <w:sz w:val="26"/>
                <w:szCs w:val="26"/>
              </w:rPr>
              <w:t xml:space="preserve">ЛР 15 </w:t>
            </w:r>
            <w:r w:rsidRPr="00F6779C">
              <w:rPr>
                <w:rFonts w:ascii="Times New Roman" w:hAnsi="Times New Roman"/>
                <w:sz w:val="26"/>
                <w:szCs w:val="26"/>
              </w:rPr>
              <w:t>Способный при взаимодействии с другими</w:t>
            </w:r>
            <w:r w:rsidRPr="00F6779C">
              <w:rPr>
                <w:rFonts w:ascii="Times New Roman" w:hAnsi="Times New Roman"/>
                <w:sz w:val="26"/>
                <w:szCs w:val="26"/>
              </w:rPr>
              <w:tab/>
              <w:t xml:space="preserve">людьми </w:t>
            </w:r>
            <w:r w:rsidRPr="00F6779C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достигать </w:t>
            </w:r>
            <w:r w:rsidRPr="00F6779C">
              <w:rPr>
                <w:rFonts w:ascii="Times New Roman" w:hAnsi="Times New Roman"/>
                <w:sz w:val="26"/>
                <w:szCs w:val="26"/>
              </w:rPr>
              <w:t>поставленных целей, стремящийся к формированию в машиностроительной отрасли и металлообрабатывающей отраслях  личностного роста как профессионала.</w:t>
            </w:r>
          </w:p>
          <w:p w:rsidR="00F6779C" w:rsidRPr="00F6779C" w:rsidRDefault="00F6779C" w:rsidP="00F67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7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</w:p>
        </w:tc>
        <w:tc>
          <w:tcPr>
            <w:tcW w:w="328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6779C" w:rsidRPr="00F6779C" w:rsidRDefault="00F6779C" w:rsidP="00F6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</w:tbl>
    <w:p w:rsidR="00157220" w:rsidRDefault="00157220" w:rsidP="00AB6F9E">
      <w:bookmarkStart w:id="2" w:name="_GoBack"/>
      <w:bookmarkEnd w:id="2"/>
    </w:p>
    <w:sectPr w:rsidR="0015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Content>
      <w:p w:rsidR="00F6779C" w:rsidRDefault="00F6779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F9E">
          <w:rPr>
            <w:noProof/>
          </w:rPr>
          <w:t>14</w:t>
        </w:r>
        <w:r>
          <w:fldChar w:fldCharType="end"/>
        </w:r>
      </w:p>
    </w:sdtContent>
  </w:sdt>
  <w:p w:rsidR="00F6779C" w:rsidRDefault="00F6779C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7D33DA8"/>
    <w:multiLevelType w:val="hybridMultilevel"/>
    <w:tmpl w:val="0F78D5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2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3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4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5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6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7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9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1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3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7"/>
  </w:num>
  <w:num w:numId="7">
    <w:abstractNumId w:val="21"/>
  </w:num>
  <w:num w:numId="8">
    <w:abstractNumId w:val="3"/>
  </w:num>
  <w:num w:numId="9">
    <w:abstractNumId w:val="11"/>
  </w:num>
  <w:num w:numId="10">
    <w:abstractNumId w:val="18"/>
  </w:num>
  <w:num w:numId="11">
    <w:abstractNumId w:val="20"/>
  </w:num>
  <w:num w:numId="12">
    <w:abstractNumId w:val="22"/>
  </w:num>
  <w:num w:numId="13">
    <w:abstractNumId w:val="9"/>
  </w:num>
  <w:num w:numId="14">
    <w:abstractNumId w:val="16"/>
  </w:num>
  <w:num w:numId="15">
    <w:abstractNumId w:val="14"/>
  </w:num>
  <w:num w:numId="16">
    <w:abstractNumId w:val="13"/>
  </w:num>
  <w:num w:numId="17">
    <w:abstractNumId w:val="19"/>
  </w:num>
  <w:num w:numId="18">
    <w:abstractNumId w:val="2"/>
  </w:num>
  <w:num w:numId="19">
    <w:abstractNumId w:val="7"/>
  </w:num>
  <w:num w:numId="20">
    <w:abstractNumId w:val="0"/>
  </w:num>
  <w:num w:numId="21">
    <w:abstractNumId w:val="23"/>
  </w:num>
  <w:num w:numId="22">
    <w:abstractNumId w:val="4"/>
  </w:num>
  <w:num w:numId="23">
    <w:abstractNumId w:val="15"/>
  </w:num>
  <w:num w:numId="24">
    <w:abstractNumId w:val="12"/>
  </w:num>
  <w:num w:numId="25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9C"/>
    <w:rsid w:val="00157220"/>
    <w:rsid w:val="00AB6F9E"/>
    <w:rsid w:val="00F6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4DD13-2279-40E0-A172-3E70152F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779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7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677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6779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F6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F6779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67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79C"/>
  </w:style>
  <w:style w:type="paragraph" w:styleId="a8">
    <w:name w:val="footer"/>
    <w:basedOn w:val="a"/>
    <w:link w:val="a9"/>
    <w:uiPriority w:val="99"/>
    <w:unhideWhenUsed/>
    <w:rsid w:val="00F67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79C"/>
  </w:style>
  <w:style w:type="paragraph" w:styleId="aa">
    <w:name w:val="List Paragraph"/>
    <w:basedOn w:val="a"/>
    <w:uiPriority w:val="1"/>
    <w:qFormat/>
    <w:rsid w:val="00F677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67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6779C"/>
    <w:rPr>
      <w:rFonts w:ascii="Segoe UI" w:hAnsi="Segoe UI" w:cs="Segoe UI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6779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6779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6779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6779C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F677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677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Body Text"/>
    <w:basedOn w:val="a"/>
    <w:link w:val="af2"/>
    <w:uiPriority w:val="1"/>
    <w:qFormat/>
    <w:rsid w:val="00F677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F6779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677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677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20918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ru/catalog/product/20042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microsoft.com/office/2011/relationships/people" Target="people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692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2406</Words>
  <Characters>13719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2025-05-12T07:14:00Z</dcterms:created>
  <dcterms:modified xsi:type="dcterms:W3CDTF">2025-05-12T07:29:00Z</dcterms:modified>
</cp:coreProperties>
</file>